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材料成型设备实验Ⅱ</w:t>
      </w:r>
    </w:p>
    <w:tbl>
      <w:tblPr>
        <w:tblStyle w:val="3"/>
        <w:tblW w:w="85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"/>
        <w:gridCol w:w="720"/>
        <w:gridCol w:w="718"/>
        <w:gridCol w:w="186"/>
        <w:gridCol w:w="898"/>
        <w:gridCol w:w="542"/>
        <w:gridCol w:w="540"/>
        <w:gridCol w:w="540"/>
        <w:gridCol w:w="530"/>
        <w:gridCol w:w="10"/>
        <w:gridCol w:w="540"/>
        <w:gridCol w:w="538"/>
        <w:gridCol w:w="333"/>
        <w:gridCol w:w="207"/>
        <w:gridCol w:w="540"/>
        <w:gridCol w:w="6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姓名</w:t>
            </w:r>
          </w:p>
        </w:tc>
        <w:tc>
          <w:tcPr>
            <w:tcW w:w="143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08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学号</w:t>
            </w:r>
          </w:p>
        </w:tc>
        <w:tc>
          <w:tcPr>
            <w:tcW w:w="2152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421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试验台号</w:t>
            </w:r>
          </w:p>
        </w:tc>
        <w:tc>
          <w:tcPr>
            <w:tcW w:w="1424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小组其他成员</w:t>
            </w:r>
          </w:p>
        </w:tc>
        <w:tc>
          <w:tcPr>
            <w:tcW w:w="6799" w:type="dxa"/>
            <w:gridSpan w:val="1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实验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名称</w:t>
            </w:r>
          </w:p>
        </w:tc>
        <w:tc>
          <w:tcPr>
            <w:tcW w:w="6799" w:type="dxa"/>
            <w:gridSpan w:val="1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72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实验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目的</w:t>
            </w:r>
          </w:p>
        </w:tc>
        <w:tc>
          <w:tcPr>
            <w:tcW w:w="6799" w:type="dxa"/>
            <w:gridSpan w:val="1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实验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内容</w:t>
            </w:r>
          </w:p>
        </w:tc>
        <w:tc>
          <w:tcPr>
            <w:tcW w:w="6799" w:type="dxa"/>
            <w:gridSpan w:val="1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实验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工具</w:t>
            </w:r>
          </w:p>
        </w:tc>
        <w:tc>
          <w:tcPr>
            <w:tcW w:w="6799" w:type="dxa"/>
            <w:gridSpan w:val="1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设备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操作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过程</w:t>
            </w:r>
          </w:p>
        </w:tc>
        <w:tc>
          <w:tcPr>
            <w:tcW w:w="6799" w:type="dxa"/>
            <w:gridSpan w:val="1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726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实验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数据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记录</w:t>
            </w:r>
          </w:p>
        </w:tc>
        <w:tc>
          <w:tcPr>
            <w:tcW w:w="1802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合模时间</w:t>
            </w:r>
          </w:p>
        </w:tc>
        <w:tc>
          <w:tcPr>
            <w:tcW w:w="1622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618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757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726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802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开模时间</w:t>
            </w:r>
          </w:p>
        </w:tc>
        <w:tc>
          <w:tcPr>
            <w:tcW w:w="1622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618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757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726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802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原材料所需温度参数</w:t>
            </w:r>
          </w:p>
        </w:tc>
        <w:tc>
          <w:tcPr>
            <w:tcW w:w="1622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618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757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726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802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溶胶（塑化）时间</w:t>
            </w:r>
          </w:p>
        </w:tc>
        <w:tc>
          <w:tcPr>
            <w:tcW w:w="1622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618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757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726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802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注射时间</w:t>
            </w:r>
          </w:p>
        </w:tc>
        <w:tc>
          <w:tcPr>
            <w:tcW w:w="1622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618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757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726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802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冷却时间</w:t>
            </w:r>
          </w:p>
        </w:tc>
        <w:tc>
          <w:tcPr>
            <w:tcW w:w="1622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618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757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726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分析温度、压力、时间对塑件尺寸及质量的影响</w:t>
            </w:r>
          </w:p>
        </w:tc>
        <w:tc>
          <w:tcPr>
            <w:tcW w:w="1802" w:type="dxa"/>
            <w:gridSpan w:val="3"/>
            <w:vMerge w:val="restart"/>
            <w:tcBorders>
              <w:tl2br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 xml:space="preserve">    工艺参数</w:t>
            </w: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制品情况</w:t>
            </w:r>
          </w:p>
        </w:tc>
        <w:tc>
          <w:tcPr>
            <w:tcW w:w="1622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温度/°C</w:t>
            </w:r>
          </w:p>
        </w:tc>
        <w:tc>
          <w:tcPr>
            <w:tcW w:w="1618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压力/MPa</w:t>
            </w:r>
          </w:p>
        </w:tc>
        <w:tc>
          <w:tcPr>
            <w:tcW w:w="1757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时间/s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726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802" w:type="dxa"/>
            <w:gridSpan w:val="3"/>
            <w:vMerge w:val="continue"/>
            <w:tcBorders>
              <w:tl2br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5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低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适中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高</w:t>
            </w:r>
          </w:p>
        </w:tc>
        <w:tc>
          <w:tcPr>
            <w:tcW w:w="54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低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适中</w:t>
            </w:r>
          </w:p>
        </w:tc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高</w:t>
            </w:r>
          </w:p>
        </w:tc>
        <w:tc>
          <w:tcPr>
            <w:tcW w:w="54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短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适中</w:t>
            </w:r>
          </w:p>
        </w:tc>
        <w:tc>
          <w:tcPr>
            <w:tcW w:w="67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726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802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制品尺寸</w:t>
            </w:r>
          </w:p>
        </w:tc>
        <w:tc>
          <w:tcPr>
            <w:tcW w:w="5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54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54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67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726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802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制品质量</w:t>
            </w:r>
          </w:p>
        </w:tc>
        <w:tc>
          <w:tcPr>
            <w:tcW w:w="5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54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5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54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67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72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实验问题</w:t>
            </w:r>
          </w:p>
        </w:tc>
        <w:tc>
          <w:tcPr>
            <w:tcW w:w="6799" w:type="dxa"/>
            <w:gridSpan w:val="14"/>
            <w:vAlign w:val="center"/>
          </w:tcPr>
          <w:p>
            <w:pPr>
              <w:numPr>
                <w:ilvl w:val="1"/>
                <w:numId w:val="1"/>
              </w:numPr>
              <w:tabs>
                <w:tab w:val="left" w:pos="426"/>
                <w:tab w:val="clear" w:pos="780"/>
              </w:tabs>
              <w:ind w:left="0" w:firstLine="0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模具安装时，为什么应按基准安装？</w:t>
            </w:r>
          </w:p>
          <w:p>
            <w:pPr>
              <w:numPr>
                <w:ilvl w:val="1"/>
                <w:numId w:val="1"/>
              </w:numPr>
              <w:tabs>
                <w:tab w:val="left" w:pos="0"/>
                <w:tab w:val="clear" w:pos="780"/>
              </w:tabs>
              <w:ind w:left="0" w:firstLine="0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塑件产生飞边的原因有哪些？</w:t>
            </w:r>
          </w:p>
          <w:p>
            <w:pPr>
              <w:numPr>
                <w:ilvl w:val="1"/>
                <w:numId w:val="1"/>
              </w:numPr>
              <w:tabs>
                <w:tab w:val="left" w:pos="0"/>
                <w:tab w:val="clear" w:pos="780"/>
              </w:tabs>
              <w:ind w:left="0" w:firstLine="0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回答下列名词。</w:t>
            </w:r>
          </w:p>
          <w:p>
            <w:pPr>
              <w:ind w:left="420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锁模力、注射量、注射压力、塑化</w:t>
            </w:r>
          </w:p>
          <w:p>
            <w:pPr>
              <w:numPr>
                <w:ilvl w:val="1"/>
                <w:numId w:val="1"/>
              </w:numPr>
              <w:tabs>
                <w:tab w:val="left" w:pos="0"/>
                <w:tab w:val="clear" w:pos="780"/>
              </w:tabs>
              <w:ind w:left="0" w:firstLine="0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叙述塑料注射成型原理。</w:t>
            </w: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2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实验体会</w:t>
            </w:r>
          </w:p>
        </w:tc>
        <w:tc>
          <w:tcPr>
            <w:tcW w:w="6799" w:type="dxa"/>
            <w:gridSpan w:val="1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72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成绩</w:t>
            </w:r>
          </w:p>
        </w:tc>
        <w:tc>
          <w:tcPr>
            <w:tcW w:w="9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5895" w:type="dxa"/>
            <w:gridSpan w:val="12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备注：打印报告表格，内容手写。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07BE4"/>
    <w:multiLevelType w:val="multilevel"/>
    <w:tmpl w:val="55607BE4"/>
    <w:lvl w:ilvl="0" w:tentative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822A49"/>
    <w:rsid w:val="04822A49"/>
    <w:rsid w:val="1E5B2ED9"/>
    <w:rsid w:val="50E202F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2018-05-03T15:17:00Z</dcterms:created>
  <dc:creator>Cassie</dc:creator>
  <cp:lastModifiedBy>Cassie</cp:lastModifiedBy>
  <dcterms:modified xsi:type="dcterms:W3CDTF">2018-05-03T15:38:01Z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