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9FD" w:rsidRPr="001E29FD" w:rsidRDefault="001E29FD" w:rsidP="001E29FD">
      <w:pPr>
        <w:jc w:val="center"/>
        <w:rPr>
          <w:rFonts w:hint="eastAsia"/>
          <w:sz w:val="32"/>
          <w:szCs w:val="32"/>
        </w:rPr>
      </w:pPr>
      <w:r w:rsidRPr="001E29FD">
        <w:rPr>
          <w:rFonts w:hint="eastAsia"/>
          <w:sz w:val="32"/>
          <w:szCs w:val="32"/>
        </w:rPr>
        <w:t>化工原理考试大纲</w:t>
      </w:r>
    </w:p>
    <w:p w:rsidR="001E29FD" w:rsidRDefault="001E29FD" w:rsidP="001E29FD">
      <w:pPr>
        <w:spacing w:line="600" w:lineRule="exact"/>
        <w:rPr>
          <w:rFonts w:hint="eastAsia"/>
          <w:sz w:val="24"/>
          <w:szCs w:val="24"/>
        </w:rPr>
      </w:pPr>
    </w:p>
    <w:p w:rsidR="001E29FD" w:rsidRDefault="001E29FD" w:rsidP="001E29FD">
      <w:pPr>
        <w:spacing w:line="600" w:lineRule="exact"/>
        <w:rPr>
          <w:rFonts w:hint="eastAsia"/>
          <w:sz w:val="24"/>
          <w:szCs w:val="24"/>
        </w:rPr>
      </w:pPr>
    </w:p>
    <w:p w:rsidR="00A90EC0" w:rsidRPr="001E29FD" w:rsidRDefault="001E29FD" w:rsidP="001E29FD">
      <w:pPr>
        <w:spacing w:line="600" w:lineRule="exact"/>
        <w:rPr>
          <w:rFonts w:hint="eastAsia"/>
          <w:sz w:val="24"/>
          <w:szCs w:val="24"/>
        </w:rPr>
      </w:pPr>
      <w:r w:rsidRPr="001E29FD">
        <w:rPr>
          <w:rFonts w:hint="eastAsia"/>
          <w:sz w:val="24"/>
          <w:szCs w:val="24"/>
        </w:rPr>
        <w:t>1.</w:t>
      </w:r>
      <w:r w:rsidRPr="001E29FD">
        <w:rPr>
          <w:rFonts w:hint="eastAsia"/>
          <w:sz w:val="24"/>
          <w:szCs w:val="24"/>
        </w:rPr>
        <w:t>流体流动：流体的物理性质，流体静力学基本方程，流体流动基本方程，流体流动现象，流动阻力，流量测量及管路计算；</w:t>
      </w:r>
    </w:p>
    <w:p w:rsidR="001E29FD" w:rsidRPr="001E29FD" w:rsidRDefault="001E29FD" w:rsidP="001E29FD">
      <w:pPr>
        <w:spacing w:line="600" w:lineRule="exact"/>
        <w:rPr>
          <w:rFonts w:hint="eastAsia"/>
          <w:sz w:val="24"/>
          <w:szCs w:val="24"/>
        </w:rPr>
      </w:pPr>
      <w:r w:rsidRPr="001E29FD">
        <w:rPr>
          <w:rFonts w:hint="eastAsia"/>
          <w:sz w:val="24"/>
          <w:szCs w:val="24"/>
        </w:rPr>
        <w:t>2.</w:t>
      </w:r>
      <w:r w:rsidRPr="001E29FD">
        <w:rPr>
          <w:rFonts w:hint="eastAsia"/>
          <w:sz w:val="24"/>
          <w:szCs w:val="24"/>
        </w:rPr>
        <w:t>流体输送机械：离心泵，泵的特性曲线，离心泵性能参数间的关系</w:t>
      </w:r>
    </w:p>
    <w:p w:rsidR="001E29FD" w:rsidRPr="001E29FD" w:rsidRDefault="001E29FD" w:rsidP="001E29FD">
      <w:pPr>
        <w:spacing w:line="600" w:lineRule="exact"/>
        <w:rPr>
          <w:rFonts w:hint="eastAsia"/>
          <w:sz w:val="24"/>
          <w:szCs w:val="24"/>
        </w:rPr>
      </w:pPr>
      <w:r w:rsidRPr="001E29FD">
        <w:rPr>
          <w:rFonts w:hint="eastAsia"/>
          <w:sz w:val="24"/>
          <w:szCs w:val="24"/>
        </w:rPr>
        <w:t>3</w:t>
      </w:r>
      <w:r w:rsidRPr="001E29FD">
        <w:rPr>
          <w:rFonts w:hint="eastAsia"/>
          <w:sz w:val="24"/>
          <w:szCs w:val="24"/>
        </w:rPr>
        <w:t>传热：热传导，两流体间的热量传递，对流传热系数，换热器（加热与冷却方法，常用换热器，传热的强化与削弱），间壁式换热器的类型</w:t>
      </w:r>
    </w:p>
    <w:p w:rsidR="001E29FD" w:rsidRPr="001E29FD" w:rsidRDefault="001E29FD" w:rsidP="001E29FD">
      <w:pPr>
        <w:spacing w:line="600" w:lineRule="exact"/>
        <w:rPr>
          <w:rFonts w:hint="eastAsia"/>
          <w:sz w:val="24"/>
          <w:szCs w:val="24"/>
        </w:rPr>
      </w:pPr>
      <w:r w:rsidRPr="001E29FD">
        <w:rPr>
          <w:rFonts w:hint="eastAsia"/>
          <w:sz w:val="24"/>
          <w:szCs w:val="24"/>
        </w:rPr>
        <w:t>4.</w:t>
      </w:r>
      <w:r w:rsidRPr="001E29FD">
        <w:rPr>
          <w:rFonts w:hint="eastAsia"/>
          <w:sz w:val="24"/>
          <w:szCs w:val="24"/>
        </w:rPr>
        <w:t>蒸馏：二元物系的汽液平衡，蒸馏方式，二元物系精馏的计算，板式塔</w:t>
      </w:r>
    </w:p>
    <w:p w:rsidR="001E29FD" w:rsidRPr="001E29FD" w:rsidRDefault="001E29FD" w:rsidP="001E29FD">
      <w:pPr>
        <w:spacing w:line="600" w:lineRule="exact"/>
        <w:rPr>
          <w:rFonts w:hint="eastAsia"/>
          <w:sz w:val="24"/>
          <w:szCs w:val="24"/>
        </w:rPr>
      </w:pPr>
      <w:r w:rsidRPr="001E29FD">
        <w:rPr>
          <w:rFonts w:hint="eastAsia"/>
          <w:sz w:val="24"/>
          <w:szCs w:val="24"/>
        </w:rPr>
        <w:t>5.</w:t>
      </w:r>
      <w:r w:rsidRPr="001E29FD">
        <w:rPr>
          <w:rFonts w:hint="eastAsia"/>
          <w:sz w:val="24"/>
          <w:szCs w:val="24"/>
        </w:rPr>
        <w:t>吸收：气液相平衡，传质机理与吸收速率，吸收（解吸）塔的计算，填料塔</w:t>
      </w:r>
    </w:p>
    <w:p w:rsidR="001E29FD" w:rsidRPr="001E29FD" w:rsidRDefault="001E29FD" w:rsidP="001E29FD">
      <w:pPr>
        <w:spacing w:line="600" w:lineRule="exact"/>
        <w:rPr>
          <w:sz w:val="24"/>
          <w:szCs w:val="24"/>
        </w:rPr>
      </w:pPr>
      <w:r w:rsidRPr="001E29FD">
        <w:rPr>
          <w:rFonts w:hint="eastAsia"/>
          <w:sz w:val="24"/>
          <w:szCs w:val="24"/>
        </w:rPr>
        <w:t>6.</w:t>
      </w:r>
      <w:r w:rsidRPr="001E29FD">
        <w:rPr>
          <w:rFonts w:hint="eastAsia"/>
          <w:sz w:val="24"/>
          <w:szCs w:val="24"/>
        </w:rPr>
        <w:t>干燥：干燥过程预热器中湿空气的状态变化</w:t>
      </w:r>
    </w:p>
    <w:sectPr w:rsidR="001E29FD" w:rsidRPr="001E29FD" w:rsidSect="00A90E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29FD"/>
    <w:rsid w:val="001049F4"/>
    <w:rsid w:val="001E29FD"/>
    <w:rsid w:val="002C4FA8"/>
    <w:rsid w:val="0038679A"/>
    <w:rsid w:val="004D1B8F"/>
    <w:rsid w:val="00A90EC0"/>
    <w:rsid w:val="00B9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217</Characters>
  <Application>Microsoft Office Word</Application>
  <DocSecurity>0</DocSecurity>
  <Lines>1</Lines>
  <Paragraphs>1</Paragraphs>
  <ScaleCrop>false</ScaleCrop>
  <Company>WwW.YlmF.CoM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1</cp:revision>
  <dcterms:created xsi:type="dcterms:W3CDTF">2017-01-03T07:30:00Z</dcterms:created>
  <dcterms:modified xsi:type="dcterms:W3CDTF">2017-01-03T07:40:00Z</dcterms:modified>
</cp:coreProperties>
</file>